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spacing w:before="240" w:after="120"/>
        <w:jc w:val="center"/>
        <w:rPr/>
      </w:pPr>
      <w:r>
        <w:rPr>
          <w:rStyle w:val="Strong"/>
          <w:b/>
          <w:bCs/>
          <w:sz w:val="28"/>
          <w:szCs w:val="28"/>
        </w:rPr>
        <w:t>Formulár na odstúpenie od zmluvy</w:t>
      </w:r>
    </w:p>
    <w:p>
      <w:pPr>
        <w:pStyle w:val="BodyText"/>
        <w:rPr/>
      </w:pPr>
      <w:r>
        <w:rPr/>
      </w:r>
    </w:p>
    <w:p>
      <w:pPr>
        <w:pStyle w:val="BodyText"/>
        <w:rPr>
          <w:rStyle w:val="Strong"/>
          <w:b w:val="false"/>
          <w:bCs w:val="false"/>
        </w:rPr>
      </w:pPr>
      <w:r>
        <w:rPr>
          <w:rStyle w:val="Strong"/>
        </w:rPr>
        <w:t>Adresát: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>ZACHYTAJSI s.r.o.</w:t>
        <w:br/>
        <w:t>SNP 645/18</w:t>
        <w:br/>
        <w:t>957 01 Bánovce nad Bebravou</w:t>
        <w:br/>
        <w:t>Tel.: +421 940 622 040</w:t>
        <w:br/>
        <w:t xml:space="preserve">E-mail: </w:t>
      </w:r>
      <w:r>
        <w:rPr>
          <w:rStyle w:val="Strong"/>
          <w:b w:val="false"/>
          <w:bCs w:val="false"/>
        </w:rPr>
        <w:t>info</w:t>
      </w:r>
      <w:r>
        <w:rPr>
          <w:rStyle w:val="Strong"/>
          <w:b w:val="false"/>
          <w:bCs w:val="false"/>
        </w:rPr>
        <w:t>@</w:t>
      </w:r>
      <w:r>
        <w:rPr>
          <w:rStyle w:val="Strong"/>
          <w:b w:val="false"/>
          <w:bCs w:val="false"/>
        </w:rPr>
        <w:t>zachytajsi.sk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Style w:val="Strong"/>
        </w:rPr>
        <w:t xml:space="preserve">Týmto vyhlasujem, že v súlade so zákonom č. 108/2024 Z. z. </w:t>
      </w:r>
      <w:r>
        <w:rPr/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>
        <w:rPr>
          <w:rStyle w:val="Strong"/>
        </w:rPr>
        <w:t xml:space="preserve"> odstupujem od zmluvy:</w:t>
      </w:r>
    </w:p>
    <w:tbl>
      <w:tblPr>
        <w:tblW w:w="9045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430"/>
        <w:gridCol w:w="5615"/>
      </w:tblGrid>
      <w:tr>
        <w:trPr/>
        <w:tc>
          <w:tcPr>
            <w:tcW w:w="3430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Titul, meno a priezvisko: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0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Adresa: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0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E-mailová adresa: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0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Číslo objednávky a faktúry: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0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Dátum objednania: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0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Dátum prevzatia tovaru: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0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Tovar, ktorý vraciam (názov a kód):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0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Dôvod vrátenia tovaru: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0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Spôsob pre vrátenie prijatých finančných prostriedkov: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>
          <w:trHeight w:val="933" w:hRule="atLeast"/>
        </w:trPr>
        <w:tc>
          <w:tcPr>
            <w:tcW w:w="3430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Prajem si vrátiť peniaze na bankový účet (IBAN)/iným spôsobom:</w:t>
            </w:r>
          </w:p>
        </w:tc>
        <w:tc>
          <w:tcPr>
            <w:tcW w:w="5615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Dátum:</w:t>
      </w:r>
    </w:p>
    <w:p>
      <w:pPr>
        <w:pStyle w:val="BodyText"/>
        <w:rPr/>
      </w:pPr>
      <w:r>
        <w:rPr/>
      </w:r>
    </w:p>
    <w:p>
      <w:pPr>
        <w:pStyle w:val="BodyText"/>
        <w:spacing w:before="0" w:after="120"/>
        <w:rPr/>
      </w:pPr>
      <w:r>
        <w:rPr/>
        <w:t>Podpis: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;宋体" w:cs="Arial"/>
      <w:color w:val="auto"/>
      <w:kern w:val="2"/>
      <w:sz w:val="24"/>
      <w:szCs w:val="24"/>
      <w:lang w:val="sk-SK" w:bidi="hi-IN" w:eastAsia="zh-CN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ind w:hanging="0" w:start="0" w:end="0"/>
      <w:outlineLvl w:val="1"/>
    </w:pPr>
    <w:rPr>
      <w:rFonts w:ascii="Times New Roman" w:hAnsi="Times New Roman" w:eastAsia="SimSun;宋体" w:cs="Arial"/>
      <w:b/>
      <w:bCs/>
      <w:sz w:val="36"/>
      <w:szCs w:val="36"/>
    </w:rPr>
  </w:style>
  <w:style w:type="character" w:styleId="Predvolenpsmoodseku">
    <w:name w:val="Predvolené písmo odseku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opisok">
    <w:name w:val="Popiso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adpis"/>
    <w:next w:val="Subtitle"/>
    <w:qFormat/>
    <w:pPr/>
    <w:rPr/>
  </w:style>
  <w:style w:type="paragraph" w:styleId="Subtitle">
    <w:name w:val="Subtitle"/>
    <w:basedOn w:val="Nadpis"/>
    <w:next w:val="BodyText"/>
    <w:qFormat/>
    <w:pPr>
      <w:jc w:val="center"/>
    </w:pPr>
    <w:rPr>
      <w:i/>
      <w:iCs/>
      <w:sz w:val="28"/>
      <w:szCs w:val="28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LibreOffice/25.8.2.2$Windows_X86_64 LibreOffice_project/d401f2107ccab8f924a8e2df40f573aab7605b6f</Application>
  <AppVersion>15.0000</AppVersion>
  <Pages>1</Pages>
  <Words>121</Words>
  <Characters>730</Characters>
  <CharactersWithSpaces>845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2024-08-21T13:52:00Z</dcterms:created>
  <dc:creator>Roman Balak</dc:creator>
  <dc:description/>
  <cp:keywords/>
  <dc:language>sk-SK</dc:language>
  <cp:lastModifiedBy/>
  <dcterms:modified xsi:type="dcterms:W3CDTF">2025-11-12T13:29:48Z</dcterms:modified>
  <cp:revision>3</cp:revision>
  <dc:subject/>
  <dc:title/>
</cp:coreProperties>
</file>